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9D08" w14:textId="77777777" w:rsidR="00F725C3" w:rsidRDefault="00F725C3" w:rsidP="00F725C3">
      <w:pPr>
        <w:rPr>
          <w:color w:val="000070"/>
          <w:sz w:val="12"/>
        </w:rPr>
      </w:pPr>
      <w:r>
        <w:rPr>
          <w:b/>
          <w:smallCaps/>
          <w:color w:val="800517"/>
          <w:sz w:val="28"/>
        </w:rPr>
        <w:t>Breed Standard Pyrenean Sheepdog (Long Haired)</w:t>
      </w:r>
      <w:r>
        <w:rPr>
          <w:smallCaps/>
          <w:sz w:val="28"/>
        </w:rPr>
        <w:br/>
      </w:r>
      <w:r>
        <w:rPr>
          <w:b/>
          <w:color w:val="000070"/>
          <w:sz w:val="12"/>
          <w:vertAlign w:val="superscript"/>
        </w:rPr>
        <w:t>©</w:t>
      </w:r>
      <w:r>
        <w:rPr>
          <w:color w:val="000070"/>
          <w:sz w:val="12"/>
        </w:rPr>
        <w:fldChar w:fldCharType="begin"/>
      </w:r>
      <w:r>
        <w:rPr>
          <w:color w:val="000070"/>
          <w:sz w:val="12"/>
        </w:rPr>
        <w:instrText xml:space="preserve"> HYPERLINK "http://www.thekennelclub.org.uk" \t "_blank" </w:instrText>
      </w:r>
      <w:r>
        <w:rPr>
          <w:color w:val="000070"/>
          <w:sz w:val="12"/>
        </w:rPr>
      </w:r>
      <w:r>
        <w:rPr>
          <w:color w:val="000070"/>
          <w:sz w:val="12"/>
        </w:rPr>
        <w:fldChar w:fldCharType="separate"/>
      </w:r>
      <w:r>
        <w:rPr>
          <w:color w:val="000070"/>
          <w:sz w:val="12"/>
        </w:rPr>
        <w:t>The Kennel Club</w:t>
      </w:r>
      <w:r>
        <w:rPr>
          <w:color w:val="000070"/>
          <w:sz w:val="12"/>
        </w:rPr>
        <w:fldChar w:fldCharType="end"/>
      </w:r>
    </w:p>
    <w:p w14:paraId="4F68039D" w14:textId="77777777" w:rsidR="00F725C3" w:rsidRDefault="00F725C3" w:rsidP="00F725C3">
      <w:pPr>
        <w:spacing w:before="120"/>
        <w:jc w:val="both"/>
        <w:rPr>
          <w:rFonts w:ascii="Arial Narrow" w:hAnsi="Arial Narrow"/>
          <w:b/>
          <w:color w:val="000070"/>
          <w:sz w:val="20"/>
        </w:rPr>
      </w:pPr>
    </w:p>
    <w:p w14:paraId="0268B639" w14:textId="77777777" w:rsidR="00794AA1" w:rsidRPr="002C2D73" w:rsidRDefault="00794AA1" w:rsidP="00794AA1">
      <w:pPr>
        <w:spacing w:before="60" w:after="60"/>
        <w:jc w:val="both"/>
        <w:rPr>
          <w:b/>
          <w:bCs/>
          <w:smallCaps/>
          <w:color w:val="800517"/>
          <w:sz w:val="24"/>
        </w:rPr>
      </w:pPr>
      <w:r w:rsidRPr="002C2D73">
        <w:rPr>
          <w:b/>
          <w:bCs/>
          <w:smallCaps/>
          <w:color w:val="800517"/>
          <w:sz w:val="24"/>
        </w:rPr>
        <w:t>GENERAL CODE OF ETHICS</w:t>
      </w:r>
    </w:p>
    <w:p w14:paraId="2B968333" w14:textId="77777777" w:rsidR="00794AA1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</w:p>
    <w:p w14:paraId="15E7A500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All members of the Pyrenean Sheepdog Club of Great Britain undertake to abide by its general Code of Ethics.</w:t>
      </w:r>
    </w:p>
    <w:p w14:paraId="48340A20" w14:textId="77777777" w:rsidR="00794AA1" w:rsidRDefault="00794AA1" w:rsidP="00794AA1">
      <w:pPr>
        <w:spacing w:before="60" w:after="60"/>
        <w:jc w:val="both"/>
        <w:rPr>
          <w:rFonts w:ascii="Calibri" w:hAnsi="Calibri" w:cs="Calibri"/>
          <w:b/>
          <w:bCs/>
          <w:color w:val="000070"/>
          <w:sz w:val="20"/>
          <w:szCs w:val="20"/>
          <w:lang w:eastAsia="en-US"/>
        </w:rPr>
      </w:pPr>
    </w:p>
    <w:p w14:paraId="26B6F2B9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/>
          <w:bCs/>
          <w:color w:val="000070"/>
          <w:sz w:val="20"/>
          <w:szCs w:val="20"/>
          <w:lang w:eastAsia="en-US"/>
        </w:rPr>
        <w:t>Club members:</w:t>
      </w:r>
    </w:p>
    <w:p w14:paraId="538A6B10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properly house, feed, water and exercise all dogs under their care and arrange for appropriate veterinary attention if and when required.</w:t>
      </w:r>
    </w:p>
    <w:p w14:paraId="003A2613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Will agree without reservation that any veterinary surgeon </w:t>
      </w:r>
      <w:proofErr w:type="gramStart"/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who</w:t>
      </w:r>
      <w:proofErr w:type="gramEnd"/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 performs an operation on any of their dogs which alters the natural conformation of the animal, or who carries out a caesarean section operation on a bitch, may report such operations to the Kennel Club.</w:t>
      </w:r>
    </w:p>
    <w:p w14:paraId="51D35189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Will, when breeding dogs, adopt as a minimum standard the principles, requirements and recommendations as embodied in the Kennel Club’s Assured Breeder Scheme. It is strongly recommended that members who breed should apply to join the scheme. </w:t>
      </w:r>
    </w:p>
    <w:p w14:paraId="32EBDC2C" w14:textId="4A3961A2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agree that no healthy pup</w:t>
      </w:r>
      <w:r w:rsid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py will be culled. Puppies that</w:t>
      </w:r>
      <w:bookmarkStart w:id="0" w:name="_GoBack"/>
      <w:bookmarkEnd w:id="0"/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 may not conform to the Breed Standard should be placed in suitable homes.</w:t>
      </w:r>
    </w:p>
    <w:p w14:paraId="1D6A5F53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abide by all aspects of the Animal Welfare Act.</w:t>
      </w:r>
    </w:p>
    <w:p w14:paraId="14D7B6BE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create demand for, nor supply, puppies that have been docked illegally.</w:t>
      </w:r>
    </w:p>
    <w:p w14:paraId="328A445B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agree not to breed from a dog or bitch which could be in any way harmful to the dog or to the breed.</w:t>
      </w:r>
    </w:p>
    <w:p w14:paraId="7D6D2CC6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allow any of their dogs to roam at large or to cause a nuisance to neighbours or those carrying out official duties.</w:t>
      </w:r>
    </w:p>
    <w:p w14:paraId="605BA056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ensure that their dogs wear properly tagged collars and will be kept leashed or under effective control when away from home.</w:t>
      </w:r>
    </w:p>
    <w:p w14:paraId="3622FF8D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clean up after their dogs in public places or anywhere their dogs are being exhibited.</w:t>
      </w:r>
    </w:p>
    <w:p w14:paraId="77B284CF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only sell dogs where there is a reasonable expectation of a happy and healthy life and will help with the re-homing of a dog if the initial circumstances change.</w:t>
      </w:r>
    </w:p>
    <w:p w14:paraId="169DE912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supply written details of all dietary requirements and give guidance concerning responsible ownership when placing dogs in a new home.</w:t>
      </w:r>
    </w:p>
    <w:p w14:paraId="4303125C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ensure that all relevant Kennel Club documents are provided to the new owner when selling or transferring a dog and will agree, in writing, to forward any relevant documents at the earliest opportunity if not immediately available.</w:t>
      </w:r>
    </w:p>
    <w:p w14:paraId="67E41D73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sell any dog to commercial dog wholesalers, retail pet dealers or directly or indirectly allow dogs to be given as a prize or donation in a competition of any kind. Will not sell by sale or auction Kennel Club registration certificates as stand alone items (not accompanying a dog).</w:t>
      </w:r>
    </w:p>
    <w:p w14:paraId="354AB04D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knowingly misrepresent the characteristics of the breed nor falsely advertise dogs, nor mislead any person regarding the health or quality of a dog.</w:t>
      </w:r>
    </w:p>
    <w:p w14:paraId="0D5A468E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Will breed only from mature dogs and </w:t>
      </w:r>
      <w:proofErr w:type="gramStart"/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bitches which</w:t>
      </w:r>
      <w:proofErr w:type="gramEnd"/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 are KC registered. Equal weight shall be given to type, temperament, health and soundness. They must be x-rayed for hip dysplasia and the plates submitted to the BVA for scoring. It is highly recommended that breeding stock with a significantly higher score than the breed average should not be used for breeding purposes. </w:t>
      </w:r>
      <w:r w:rsidRPr="00CD0E09">
        <w:rPr>
          <w:rFonts w:ascii="Calibri" w:hAnsi="Calibri" w:cs="Calibri"/>
          <w:bCs/>
          <w:color w:val="000070"/>
          <w:sz w:val="20"/>
          <w:szCs w:val="20"/>
          <w:lang w:eastAsia="en-US"/>
        </w:rPr>
        <w:t>Bitches should not have a litter before the age of two and should not be bred after the age of seven</w:t>
      </w:r>
      <w:r>
        <w:rPr>
          <w:rFonts w:ascii="Calibri" w:hAnsi="Calibri" w:cs="Calibri"/>
          <w:bCs/>
          <w:color w:val="000070"/>
          <w:sz w:val="20"/>
          <w:szCs w:val="20"/>
          <w:lang w:eastAsia="en-US"/>
        </w:rPr>
        <w:t>.</w:t>
      </w:r>
    </w:p>
    <w:p w14:paraId="1A9E9DBB" w14:textId="51FE5CCF" w:rsidR="00794AA1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let an individual bitch produce more than four litters with a period of at least twelve months between litters. A first litter should be born before the end of the bitches fifth year. Will not bre</w:t>
      </w:r>
      <w:r w:rsid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ed again from a bitch that</w:t>
      </w: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 has undergone two caesarean sections.</w:t>
      </w:r>
    </w:p>
    <w:p w14:paraId="76942CF4" w14:textId="77777777" w:rsidR="00794AA1" w:rsidRPr="00794AA1" w:rsidRDefault="00794AA1" w:rsidP="00794AA1">
      <w:p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</w:p>
    <w:p w14:paraId="3935F663" w14:textId="7C9725EB" w:rsidR="00794AA1" w:rsidRPr="00395ADC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794AA1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refuse the services of a stud dog if the bitch does not comply with the above guidelines.</w:t>
      </w:r>
    </w:p>
    <w:p w14:paraId="41A8481E" w14:textId="732742BF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794AA1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have puppies screened for PDA (preferably by a cardiologist) before they are sold. Documentary evidence of health tests should be registered with the club.</w:t>
      </w:r>
    </w:p>
    <w:p w14:paraId="0D997752" w14:textId="225DED56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only pass on puppies to new owners when they are at least seven weeks old. The puppies should have been wormed and should be in good health.</w:t>
      </w:r>
    </w:p>
    <w:p w14:paraId="72A59E7E" w14:textId="4F904188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use breeding contracts as a selling point to coerce prospective owners into having a dog, even though such contracts are an accepted method, used in sales/purchases.</w:t>
      </w:r>
    </w:p>
    <w:p w14:paraId="0D67C76F" w14:textId="22E436AA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make prospective owners aware of the specific needs of the Pyrenean Sheepdog.</w:t>
      </w:r>
    </w:p>
    <w:p w14:paraId="34486611" w14:textId="533AAF66" w:rsidR="00794AA1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conduct themselves at all times in such a manner as reflects the credit of ownership of the Pyrenean Sheepdog.</w:t>
      </w:r>
    </w:p>
    <w:p w14:paraId="58807450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</w:p>
    <w:p w14:paraId="52FB0E9B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Breach of these provisions may result in expulsion from club membership, and/or disciplinary action by the Kennel Club and/or reporting to the relevant authorities for legal action, as appropriate.</w:t>
      </w:r>
    </w:p>
    <w:p w14:paraId="046C3F95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It is proposed that this document be reviewed at regular intervals to fall in line with up to date good practice as new legislation, testing or research comes into use.</w:t>
      </w:r>
    </w:p>
    <w:p w14:paraId="47CFE07D" w14:textId="77777777" w:rsidR="00794AA1" w:rsidRDefault="00794AA1" w:rsidP="00794AA1">
      <w:pPr>
        <w:spacing w:before="80"/>
        <w:jc w:val="both"/>
        <w:rPr>
          <w:rFonts w:ascii="Lucida Handwriting" w:hAnsi="Lucida Handwriting"/>
          <w:sz w:val="20"/>
        </w:rPr>
      </w:pPr>
      <w:r>
        <w:rPr>
          <w:rFonts w:ascii="Calibri" w:hAnsi="Calibri" w:cs="Calibri"/>
          <w:bCs/>
          <w:color w:val="000070"/>
          <w:sz w:val="20"/>
          <w:szCs w:val="20"/>
          <w:lang w:eastAsia="en-US"/>
        </w:rPr>
        <w:t>July 2013</w:t>
      </w:r>
    </w:p>
    <w:p w14:paraId="4C16F076" w14:textId="77777777" w:rsidR="00794AA1" w:rsidRPr="004B64A1" w:rsidRDefault="00794AA1" w:rsidP="00794AA1"/>
    <w:sectPr w:rsidR="00794AA1" w:rsidRPr="004B64A1" w:rsidSect="002131EA">
      <w:headerReference w:type="default" r:id="rId9"/>
      <w:footerReference w:type="default" r:id="rId10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88AF" w14:textId="77777777" w:rsidR="00794AA1" w:rsidRDefault="00794AA1">
      <w:r>
        <w:separator/>
      </w:r>
    </w:p>
  </w:endnote>
  <w:endnote w:type="continuationSeparator" w:id="0">
    <w:p w14:paraId="3B20C18E" w14:textId="77777777" w:rsidR="00794AA1" w:rsidRDefault="007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C891" w14:textId="77777777" w:rsidR="00794AA1" w:rsidRPr="00270BDF" w:rsidRDefault="00794AA1" w:rsidP="000F758E">
    <w:pPr>
      <w:jc w:val="center"/>
      <w:rPr>
        <w:rFonts w:ascii="Lucida Sans" w:hAnsi="Lucida Sans" w:cs="Microsoft Sans Serif"/>
        <w:color w:val="000080"/>
        <w:sz w:val="20"/>
        <w:szCs w:val="20"/>
      </w:rPr>
    </w:pPr>
    <w:r w:rsidRPr="00270BDF">
      <w:rPr>
        <w:rFonts w:ascii="Lucida Sans" w:hAnsi="Lucida Sans" w:cs="Microsoft Sans Serif"/>
        <w:color w:val="000080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794AA1" w:rsidRPr="00A041F8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088E3031" w14:textId="77777777" w:rsidR="00794AA1" w:rsidRPr="00A041F8" w:rsidRDefault="00794AA1" w:rsidP="00706D40">
          <w:pPr>
            <w:pStyle w:val="Footer"/>
            <w:jc w:val="center"/>
            <w:rPr>
              <w:rFonts w:ascii="Lucida Sans" w:hAnsi="Lucida Sans" w:cs="Microsoft Sans Serif"/>
              <w:color w:val="000080"/>
              <w:sz w:val="20"/>
              <w:szCs w:val="20"/>
            </w:rPr>
          </w:pP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>Secretary: 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Kim Randall</w:t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br/>
          </w:r>
          <w:r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>
            <w:rPr>
              <w:rStyle w:val="gmailquote"/>
              <w:rFonts w:ascii="Lucida Sans" w:hAnsi="Lucida Sans"/>
              <w:color w:val="000080"/>
              <w:sz w:val="16"/>
              <w:szCs w:val="16"/>
            </w:rPr>
            <w:t>kim.randall789@gmail.com</w:t>
          </w:r>
          <w:r w:rsidRPr="00A041F8">
            <w:rPr>
              <w:rFonts w:ascii="Lucida Sans" w:hAnsi="Lucida Sans" w:cs="Microsoft Sans Serif"/>
              <w:color w:val="000080"/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01733 252694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77777777" w:rsidR="00794AA1" w:rsidRPr="00A041F8" w:rsidRDefault="00794AA1" w:rsidP="00EC654B">
          <w:pPr>
            <w:pStyle w:val="Footer"/>
            <w:jc w:val="center"/>
            <w:rPr>
              <w:rFonts w:ascii="Lucida Sans" w:hAnsi="Lucida Sans"/>
              <w:color w:val="000080"/>
              <w:sz w:val="18"/>
              <w:szCs w:val="18"/>
            </w:rPr>
          </w:pPr>
          <w:r>
            <w:rPr>
              <w:rFonts w:ascii="Lucida Sans" w:hAnsi="Lucida Sans"/>
              <w:color w:val="000080"/>
              <w:sz w:val="20"/>
              <w:szCs w:val="20"/>
            </w:rPr>
            <w:t>Hon Treasurer: Diane Newton</w:t>
          </w:r>
          <w:r w:rsidRPr="00A041F8">
            <w:rPr>
              <w:rFonts w:ascii="Lucida Sans" w:hAnsi="Lucida Sans"/>
              <w:color w:val="000080"/>
              <w:sz w:val="20"/>
              <w:szCs w:val="20"/>
            </w:rPr>
            <w:br/>
          </w:r>
          <w:r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>
            <w:rPr>
              <w:rFonts w:ascii="Lucida Sans" w:hAnsi="Lucida Sans"/>
              <w:color w:val="000080"/>
              <w:sz w:val="18"/>
              <w:szCs w:val="18"/>
            </w:rPr>
            <w:t>nidasha@btinternet.com</w:t>
          </w:r>
          <w:r w:rsidRPr="00A041F8">
            <w:rPr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01777 818954</w:t>
          </w:r>
        </w:p>
      </w:tc>
    </w:tr>
  </w:tbl>
  <w:p w14:paraId="09A135C6" w14:textId="77777777" w:rsidR="00794AA1" w:rsidRPr="00623F44" w:rsidRDefault="00794AA1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374D" w14:textId="77777777" w:rsidR="00794AA1" w:rsidRDefault="00794AA1">
      <w:r>
        <w:separator/>
      </w:r>
    </w:p>
  </w:footnote>
  <w:footnote w:type="continuationSeparator" w:id="0">
    <w:p w14:paraId="24F72B83" w14:textId="77777777" w:rsidR="00794AA1" w:rsidRDefault="00794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794AA1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794AA1" w:rsidRPr="00AB6DE5" w:rsidRDefault="00794AA1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794AA1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794AA1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794AA1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794AA1" w:rsidRPr="00AB6DE5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</w:tr>
  </w:tbl>
  <w:p w14:paraId="009D5061" w14:textId="77777777" w:rsidR="00794AA1" w:rsidRPr="002E1CDA" w:rsidRDefault="00794AA1" w:rsidP="0033030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321CB"/>
    <w:multiLevelType w:val="hybridMultilevel"/>
    <w:tmpl w:val="B48865D4"/>
    <w:lvl w:ilvl="0" w:tplc="D1040FD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A63AA"/>
    <w:multiLevelType w:val="hybridMultilevel"/>
    <w:tmpl w:val="B48865D4"/>
    <w:lvl w:ilvl="0" w:tplc="D1040FD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1E27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A4C17"/>
    <w:rsid w:val="001A5673"/>
    <w:rsid w:val="001B6465"/>
    <w:rsid w:val="001B773B"/>
    <w:rsid w:val="001D2475"/>
    <w:rsid w:val="001D2497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07FED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3EBC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802A4"/>
    <w:rsid w:val="003824A9"/>
    <w:rsid w:val="003855FE"/>
    <w:rsid w:val="003856CC"/>
    <w:rsid w:val="00392CFE"/>
    <w:rsid w:val="003939BF"/>
    <w:rsid w:val="00395ADC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45605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64A1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4AA1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16EB"/>
    <w:rsid w:val="007C25CA"/>
    <w:rsid w:val="007C7A60"/>
    <w:rsid w:val="007D30D7"/>
    <w:rsid w:val="007E3B9B"/>
    <w:rsid w:val="007E64E5"/>
    <w:rsid w:val="007E6F2C"/>
    <w:rsid w:val="007E7739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92973"/>
    <w:rsid w:val="00994135"/>
    <w:rsid w:val="009960BA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30C6E"/>
    <w:rsid w:val="00B32E2C"/>
    <w:rsid w:val="00B37972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72D2"/>
    <w:rsid w:val="00BA2DB1"/>
    <w:rsid w:val="00BB0151"/>
    <w:rsid w:val="00BB045E"/>
    <w:rsid w:val="00BB06BD"/>
    <w:rsid w:val="00BB1B14"/>
    <w:rsid w:val="00BD2286"/>
    <w:rsid w:val="00BF0AAA"/>
    <w:rsid w:val="00BF44EC"/>
    <w:rsid w:val="00C00084"/>
    <w:rsid w:val="00C01F27"/>
    <w:rsid w:val="00C02FBF"/>
    <w:rsid w:val="00C049F3"/>
    <w:rsid w:val="00C13112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725C3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D84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C13112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3112"/>
    <w:rPr>
      <w:rFonts w:ascii="Times" w:eastAsia="Times" w:hAnsi="Times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C13112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3112"/>
    <w:rPr>
      <w:rFonts w:ascii="Times" w:eastAsia="Times" w:hAnsi="Time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yreneansheepdog.co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1F3A6-BDA6-4B45-B94F-D65AC93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4539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2</cp:revision>
  <cp:lastPrinted>2019-01-30T15:34:00Z</cp:lastPrinted>
  <dcterms:created xsi:type="dcterms:W3CDTF">2019-01-30T15:41:00Z</dcterms:created>
  <dcterms:modified xsi:type="dcterms:W3CDTF">2019-01-30T15:41:00Z</dcterms:modified>
</cp:coreProperties>
</file>